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05" w:rsidRDefault="004D5D05">
      <w:r w:rsidRPr="00EA25DC">
        <w:rPr>
          <w:noProof/>
          <w:sz w:val="24"/>
          <w:szCs w:val="24"/>
          <w:lang w:eastAsia="it-IT"/>
        </w:rPr>
        <w:drawing>
          <wp:inline distT="0" distB="0" distL="0" distR="0" wp14:anchorId="222C32F7" wp14:editId="14ABF045">
            <wp:extent cx="1490868" cy="342900"/>
            <wp:effectExtent l="0" t="0" r="0" b="0"/>
            <wp:docPr id="3" name="Immagine 1" descr="mar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001" cy="34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D05" w:rsidRDefault="004D5D05"/>
    <w:p w:rsidR="004D5D05" w:rsidRDefault="004D5D05">
      <w:pPr>
        <w:rPr>
          <w:b/>
          <w:sz w:val="32"/>
          <w:szCs w:val="32"/>
        </w:rPr>
      </w:pPr>
      <w:r w:rsidRPr="004D5D05">
        <w:rPr>
          <w:b/>
          <w:sz w:val="32"/>
          <w:szCs w:val="32"/>
        </w:rPr>
        <w:t>Nota stampa</w:t>
      </w:r>
    </w:p>
    <w:p w:rsidR="004D5D05" w:rsidRDefault="004D5D05">
      <w:pPr>
        <w:rPr>
          <w:b/>
          <w:sz w:val="32"/>
          <w:szCs w:val="32"/>
        </w:rPr>
      </w:pPr>
    </w:p>
    <w:p w:rsidR="004D5D05" w:rsidRPr="004D5D05" w:rsidRDefault="004D5D05">
      <w:pPr>
        <w:rPr>
          <w:b/>
          <w:sz w:val="32"/>
          <w:szCs w:val="32"/>
        </w:rPr>
      </w:pPr>
      <w:r>
        <w:rPr>
          <w:b/>
          <w:sz w:val="32"/>
          <w:szCs w:val="32"/>
        </w:rPr>
        <w:t>Inaugurato l’anno scolastico, Ciriani: interventi milionari sugli edifici per recuperare anni di lacune</w:t>
      </w:r>
    </w:p>
    <w:p w:rsidR="004D5D05" w:rsidRDefault="004D5D05"/>
    <w:p w:rsidR="004C7450" w:rsidRDefault="00A75308">
      <w:r w:rsidRPr="004D5D05">
        <w:rPr>
          <w:i/>
        </w:rPr>
        <w:t>Pordenone, 12 settembre 2019</w:t>
      </w:r>
      <w:r w:rsidR="004D5D05">
        <w:t xml:space="preserve"> - </w:t>
      </w:r>
      <w:r w:rsidR="004C7450">
        <w:t>«</w:t>
      </w:r>
      <w:r w:rsidR="00746EE4">
        <w:t xml:space="preserve">Abbiamo organizzato questa cerimonia per </w:t>
      </w:r>
      <w:r w:rsidR="002B1F40">
        <w:t xml:space="preserve">dare un ideale abbraccio </w:t>
      </w:r>
      <w:r>
        <w:t>ai bambini e ragazzi che iniziano le lezioni</w:t>
      </w:r>
      <w:r w:rsidR="00746EE4">
        <w:t xml:space="preserve">. </w:t>
      </w:r>
      <w:r w:rsidR="00283DA0">
        <w:t xml:space="preserve">Abbiamo effettuato interventi milionari per recuperare anni di lacune e mancate manutenzioni negli edifici scolastici di nostra competenza (asili, elementari, medie, </w:t>
      </w:r>
      <w:proofErr w:type="spellStart"/>
      <w:r w:rsidR="00283DA0">
        <w:t>ndr</w:t>
      </w:r>
      <w:proofErr w:type="spellEnd"/>
      <w:r w:rsidR="00283DA0">
        <w:t xml:space="preserve">) e continueremo a farlo. </w:t>
      </w:r>
      <w:r w:rsidR="004C7450">
        <w:t>Ringrazio la Regione che ci aiuta</w:t>
      </w:r>
      <w:r w:rsidR="002B1F40">
        <w:t>, ora occorre che il Governo nazionale metta mano al portafoglio</w:t>
      </w:r>
      <w:r w:rsidR="004C7450">
        <w:t>»</w:t>
      </w:r>
      <w:r w:rsidR="002B1F40">
        <w:t xml:space="preserve">. </w:t>
      </w:r>
      <w:r w:rsidR="00283DA0">
        <w:t>Lo ha detto il</w:t>
      </w:r>
      <w:r w:rsidR="002B1F40">
        <w:t xml:space="preserve"> sindaco di Pordenone, Alessandro Ciriani, </w:t>
      </w:r>
      <w:r>
        <w:t>alla</w:t>
      </w:r>
      <w:r w:rsidR="002B1F40">
        <w:t xml:space="preserve"> festa per l’apertura del nuovo anno scolastico</w:t>
      </w:r>
      <w:r w:rsidR="00746EE4">
        <w:t>,</w:t>
      </w:r>
      <w:r w:rsidR="002B1F40">
        <w:t xml:space="preserve"> celebrata nella storica scuola primaria Gabelli</w:t>
      </w:r>
      <w:r w:rsidR="00746EE4">
        <w:t xml:space="preserve">. </w:t>
      </w:r>
      <w:r w:rsidR="004C7450">
        <w:t>Ciriani ha citato alcuni degli istituti su cui il Comune ha effettuato quest’estate lavori di riqualificazione</w:t>
      </w:r>
      <w:r>
        <w:t xml:space="preserve">, tra cui </w:t>
      </w:r>
      <w:proofErr w:type="gramStart"/>
      <w:r>
        <w:t>le</w:t>
      </w:r>
      <w:r w:rsidR="004C7450">
        <w:t xml:space="preserve"> primaria</w:t>
      </w:r>
      <w:proofErr w:type="gramEnd"/>
      <w:r w:rsidR="004C7450">
        <w:t xml:space="preserve"> Da Vinci e </w:t>
      </w:r>
      <w:proofErr w:type="spellStart"/>
      <w:r w:rsidR="004C7450">
        <w:t>Rosmini</w:t>
      </w:r>
      <w:proofErr w:type="spellEnd"/>
      <w:r w:rsidR="004C7450">
        <w:t xml:space="preserve"> </w:t>
      </w:r>
      <w:r>
        <w:t xml:space="preserve">e </w:t>
      </w:r>
      <w:r>
        <w:t xml:space="preserve">l’asilo di </w:t>
      </w:r>
      <w:proofErr w:type="spellStart"/>
      <w:r>
        <w:t>Vallenocello</w:t>
      </w:r>
      <w:proofErr w:type="spellEnd"/>
      <w:r w:rsidR="004C7450">
        <w:t xml:space="preserve">. Lavori anche alla primaria IV </w:t>
      </w:r>
      <w:proofErr w:type="gramStart"/>
      <w:r w:rsidR="004C7450">
        <w:t>Novembre</w:t>
      </w:r>
      <w:proofErr w:type="gramEnd"/>
      <w:r w:rsidR="004C7450">
        <w:t xml:space="preserve"> che quest’anno rimarrà chiusa</w:t>
      </w:r>
      <w:r w:rsidR="00746EE4">
        <w:t xml:space="preserve"> </w:t>
      </w:r>
      <w:r w:rsidR="004C7450">
        <w:t>per riqualificazione antisismica</w:t>
      </w:r>
      <w:r w:rsidR="00746EE4">
        <w:t xml:space="preserve"> (gli alunni sono stati traslocati in altre scuole)</w:t>
      </w:r>
      <w:r w:rsidR="004C7450">
        <w:t xml:space="preserve">, «un disagio inevitabile per consegnare un edificio sicuro e dagli standard ottimali». </w:t>
      </w:r>
      <w:r w:rsidR="00746EE4">
        <w:t>Sulla</w:t>
      </w:r>
      <w:r w:rsidR="004C7450">
        <w:t xml:space="preserve"> nuova scuola </w:t>
      </w:r>
      <w:proofErr w:type="spellStart"/>
      <w:r w:rsidR="004C7450">
        <w:t>Lozer</w:t>
      </w:r>
      <w:proofErr w:type="spellEnd"/>
      <w:r w:rsidR="004C7450">
        <w:t xml:space="preserve"> di </w:t>
      </w:r>
      <w:r w:rsidR="00746EE4">
        <w:t xml:space="preserve">Torre di </w:t>
      </w:r>
      <w:r w:rsidR="004C7450">
        <w:t>Pordenone, il sindaco ha detto che «il quadro finanziario è completato</w:t>
      </w:r>
      <w:r w:rsidR="00746EE4">
        <w:t>». R</w:t>
      </w:r>
      <w:r w:rsidR="004C7450">
        <w:t xml:space="preserve">imane il nodo del ricorso della seconda ditta in graduatoria, </w:t>
      </w:r>
      <w:r w:rsidR="00746EE4">
        <w:t>«</w:t>
      </w:r>
      <w:r w:rsidR="004C7450">
        <w:t xml:space="preserve">perché ormai in Italia gli appalti sono questioni di avvocati </w:t>
      </w:r>
      <w:r w:rsidR="00746EE4">
        <w:t xml:space="preserve">più che </w:t>
      </w:r>
      <w:r w:rsidR="004C7450">
        <w:t>di ingegneri e architetti</w:t>
      </w:r>
      <w:r w:rsidR="00746EE4">
        <w:t xml:space="preserve">». Ciriani ha anche rivendicato le azioni per rilanciare il polo universitario pordenonese, «che noi consideriamo un elemento fondamentale del nostro territorio e non un ammennicolo». La cerimonia si è conclusa con la scoperta </w:t>
      </w:r>
      <w:r w:rsidR="00DB02FC">
        <w:t xml:space="preserve">di una targa in memoria di </w:t>
      </w:r>
      <w:proofErr w:type="spellStart"/>
      <w:r w:rsidR="00DB02FC">
        <w:t>Giò</w:t>
      </w:r>
      <w:proofErr w:type="spellEnd"/>
      <w:r w:rsidR="00746EE4">
        <w:t xml:space="preserve"> Batta </w:t>
      </w:r>
      <w:proofErr w:type="spellStart"/>
      <w:r w:rsidR="00746EE4">
        <w:t>Burelli</w:t>
      </w:r>
      <w:proofErr w:type="spellEnd"/>
      <w:r w:rsidR="00DB02FC">
        <w:t>, nell’atrio della scuola Gabelli di cui è stato per tanti anni direttore didattico. Scomparso lo scorso maggio,</w:t>
      </w:r>
      <w:r w:rsidR="00746EE4">
        <w:t xml:space="preserve"> </w:t>
      </w:r>
      <w:proofErr w:type="spellStart"/>
      <w:r w:rsidR="00DB02FC">
        <w:t>Burelli</w:t>
      </w:r>
      <w:proofErr w:type="spellEnd"/>
      <w:r w:rsidR="00DB02FC">
        <w:t xml:space="preserve"> è stato ricordato dal sindaco come «gigante e figura storica e della scuola pordenonese».  </w:t>
      </w:r>
    </w:p>
    <w:p w:rsidR="004D5D05" w:rsidRDefault="004D5D05"/>
    <w:p w:rsidR="004D5D05" w:rsidRDefault="004D5D05"/>
    <w:p w:rsidR="004D5D05" w:rsidRPr="00395B51" w:rsidRDefault="004D5D05" w:rsidP="004D5D05">
      <w:pPr>
        <w:rPr>
          <w:sz w:val="16"/>
          <w:szCs w:val="16"/>
        </w:rPr>
      </w:pPr>
      <w:r w:rsidRPr="00395B51">
        <w:rPr>
          <w:sz w:val="16"/>
          <w:szCs w:val="16"/>
        </w:rPr>
        <w:t>----------------------------------------</w:t>
      </w:r>
      <w:r>
        <w:rPr>
          <w:sz w:val="16"/>
          <w:szCs w:val="16"/>
        </w:rPr>
        <w:t>----------</w:t>
      </w:r>
    </w:p>
    <w:p w:rsidR="004D5D05" w:rsidRPr="00395B51" w:rsidRDefault="004D5D05" w:rsidP="004D5D05">
      <w:pPr>
        <w:pStyle w:val="Pidipagina"/>
        <w:rPr>
          <w:rFonts w:ascii="Arial" w:hAnsi="Arial" w:cs="Arial"/>
          <w:sz w:val="16"/>
          <w:szCs w:val="16"/>
        </w:rPr>
      </w:pPr>
      <w:r w:rsidRPr="00395B51">
        <w:rPr>
          <w:rFonts w:ascii="Arial" w:eastAsiaTheme="minorEastAsia" w:hAnsi="Arial" w:cs="Arial"/>
          <w:noProof/>
          <w:sz w:val="16"/>
          <w:szCs w:val="16"/>
          <w:lang w:eastAsia="it-IT"/>
        </w:rPr>
        <w:t xml:space="preserve">Alberto Parigi </w:t>
      </w:r>
      <w:r w:rsidRPr="00395B51">
        <w:rPr>
          <w:rFonts w:ascii="Arial" w:eastAsiaTheme="minorEastAsia" w:hAnsi="Arial" w:cs="Arial"/>
          <w:noProof/>
          <w:sz w:val="16"/>
          <w:szCs w:val="16"/>
          <w:lang w:eastAsia="it-IT"/>
        </w:rPr>
        <w:br/>
        <w:t xml:space="preserve">Ufficio stampa Comune di Pordenone </w:t>
      </w:r>
      <w:r w:rsidRPr="00395B51">
        <w:rPr>
          <w:rFonts w:ascii="Arial" w:eastAsiaTheme="minorEastAsia" w:hAnsi="Arial" w:cs="Arial"/>
          <w:noProof/>
          <w:sz w:val="16"/>
          <w:szCs w:val="16"/>
          <w:lang w:eastAsia="it-IT"/>
        </w:rPr>
        <w:br/>
        <w:t xml:space="preserve">0434 392496 | 333 9808696  </w:t>
      </w:r>
      <w:r w:rsidRPr="00395B51">
        <w:rPr>
          <w:rFonts w:ascii="Arial" w:eastAsiaTheme="minorEastAsia" w:hAnsi="Arial" w:cs="Arial"/>
          <w:noProof/>
          <w:sz w:val="16"/>
          <w:szCs w:val="16"/>
          <w:lang w:eastAsia="it-IT"/>
        </w:rPr>
        <w:br/>
      </w:r>
      <w:hyperlink r:id="rId5" w:history="1">
        <w:r w:rsidRPr="00395B51">
          <w:rPr>
            <w:rStyle w:val="Collegamentoipertestuale"/>
            <w:rFonts w:ascii="Arial" w:eastAsiaTheme="minorEastAsia" w:hAnsi="Arial" w:cs="Arial"/>
            <w:noProof/>
            <w:sz w:val="16"/>
            <w:szCs w:val="16"/>
            <w:lang w:eastAsia="it-IT"/>
          </w:rPr>
          <w:t>alberto.parigi@comune.pordenone.it</w:t>
        </w:r>
      </w:hyperlink>
    </w:p>
    <w:p w:rsidR="004D5D05" w:rsidRDefault="004D5D05">
      <w:bookmarkStart w:id="0" w:name="_GoBack"/>
      <w:bookmarkEnd w:id="0"/>
    </w:p>
    <w:p w:rsidR="004C7450" w:rsidRDefault="004C7450"/>
    <w:p w:rsidR="004C7450" w:rsidRDefault="004C7450"/>
    <w:p w:rsidR="00283DA0" w:rsidRDefault="00283DA0"/>
    <w:p w:rsidR="002B1F40" w:rsidRDefault="002B1F40"/>
    <w:p w:rsidR="00283DA0" w:rsidRDefault="00283DA0"/>
    <w:sectPr w:rsidR="00283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40"/>
    <w:rsid w:val="00283DA0"/>
    <w:rsid w:val="002B1F40"/>
    <w:rsid w:val="00335B1D"/>
    <w:rsid w:val="004C7450"/>
    <w:rsid w:val="004D5D05"/>
    <w:rsid w:val="00746EE4"/>
    <w:rsid w:val="00763596"/>
    <w:rsid w:val="00A75308"/>
    <w:rsid w:val="00D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6FEA"/>
  <w15:chartTrackingRefBased/>
  <w15:docId w15:val="{1D52520C-BF43-4314-84AA-8BC57CCA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D5D05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D05"/>
    <w:rPr>
      <w:rFonts w:asciiTheme="minorHAnsi" w:hAnsiTheme="minorHAnsi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4D5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erto.parigi@comune.porden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Parigi Alberto</dc:creator>
  <cp:keywords/>
  <dc:description/>
  <cp:lastModifiedBy>Parigi Alberto</cp:lastModifiedBy>
  <cp:revision>3</cp:revision>
  <dcterms:created xsi:type="dcterms:W3CDTF">2019-09-12T10:36:00Z</dcterms:created>
  <dcterms:modified xsi:type="dcterms:W3CDTF">2019-09-12T11:48:00Z</dcterms:modified>
</cp:coreProperties>
</file>